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4B" w:rsidRDefault="00E8694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9557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="00E26C77">
        <w:rPr>
          <w:rFonts w:ascii="Arial" w:hAnsi="Arial" w:cs="Arial"/>
          <w:b/>
          <w:bCs/>
          <w:color w:val="404040"/>
          <w:sz w:val="24"/>
          <w:szCs w:val="24"/>
        </w:rPr>
        <w:t>Mateo Lazcano Jeremías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26C77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54FC7">
        <w:rPr>
          <w:rFonts w:ascii="Arial" w:hAnsi="Arial" w:cs="Arial"/>
          <w:b/>
          <w:bCs/>
          <w:color w:val="404040"/>
          <w:sz w:val="24"/>
          <w:szCs w:val="24"/>
        </w:rPr>
        <w:t>09311764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9557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26C77">
        <w:rPr>
          <w:rFonts w:ascii="Arial" w:hAnsi="Arial" w:cs="Arial"/>
          <w:b/>
          <w:bCs/>
          <w:color w:val="404040"/>
          <w:sz w:val="24"/>
          <w:szCs w:val="24"/>
        </w:rPr>
        <w:t>(782) 8268139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26C7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E8694B" w:rsidRDefault="00E8694B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97786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E8694B" w:rsidRDefault="00E8694B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DC68C0" w:rsidRPr="00A9557C" w:rsidRDefault="00A9557C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9557C">
        <w:rPr>
          <w:rFonts w:ascii="NeoSansPro-Bold" w:hAnsi="NeoSansPro-Bold" w:cs="NeoSansPro-Bold"/>
          <w:b/>
          <w:bCs/>
          <w:sz w:val="24"/>
          <w:szCs w:val="24"/>
        </w:rPr>
        <w:t>20</w:t>
      </w:r>
      <w:r w:rsidR="00DB522A">
        <w:rPr>
          <w:rFonts w:ascii="NeoSansPro-Bold" w:hAnsi="NeoSansPro-Bold" w:cs="NeoSansPro-Bold"/>
          <w:b/>
          <w:bCs/>
          <w:sz w:val="24"/>
          <w:szCs w:val="24"/>
        </w:rPr>
        <w:t>09</w:t>
      </w:r>
      <w:r w:rsidRPr="00A9557C">
        <w:rPr>
          <w:rFonts w:ascii="NeoSansPro-Bold" w:hAnsi="NeoSansPro-Bold" w:cs="NeoSansPro-Bold"/>
          <w:b/>
          <w:bCs/>
          <w:sz w:val="24"/>
          <w:szCs w:val="24"/>
        </w:rPr>
        <w:t>-20</w:t>
      </w:r>
      <w:r w:rsidR="00DB522A">
        <w:rPr>
          <w:rFonts w:ascii="NeoSansPro-Bold" w:hAnsi="NeoSansPro-Bold" w:cs="NeoSansPro-Bold"/>
          <w:b/>
          <w:bCs/>
          <w:sz w:val="24"/>
          <w:szCs w:val="24"/>
        </w:rPr>
        <w:t>13</w:t>
      </w:r>
    </w:p>
    <w:p w:rsidR="00DC68C0" w:rsidRPr="00A9557C" w:rsidRDefault="00A9557C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Universidad </w:t>
      </w:r>
      <w:r w:rsidR="00DB522A">
        <w:rPr>
          <w:rFonts w:ascii="NeoSansPro-Bold" w:hAnsi="NeoSansPro-Bold" w:cs="NeoSansPro-Bold"/>
          <w:b/>
          <w:bCs/>
          <w:sz w:val="24"/>
          <w:szCs w:val="24"/>
        </w:rPr>
        <w:t>de Naciones Unidad C.U.</w:t>
      </w:r>
    </w:p>
    <w:p w:rsidR="000654B6" w:rsidRDefault="00B20A78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ABHU</w:t>
      </w:r>
    </w:p>
    <w:p w:rsidR="000654B6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AAA</w:t>
      </w:r>
    </w:p>
    <w:p w:rsidR="000654B6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654B6" w:rsidRPr="00DC68C0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Default="00A9778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DC68C0" w:rsidRDefault="00DB522A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2016-2017</w:t>
      </w:r>
    </w:p>
    <w:p w:rsidR="000654B6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Abogado </w:t>
      </w:r>
      <w:r w:rsidR="00DB522A">
        <w:rPr>
          <w:rFonts w:ascii="Arial" w:hAnsi="Arial" w:cs="Arial"/>
          <w:b/>
          <w:sz w:val="24"/>
          <w:szCs w:val="20"/>
        </w:rPr>
        <w:t>Litigante</w:t>
      </w:r>
    </w:p>
    <w:p w:rsidR="00DB522A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Despacho Jurídico Herrera y Asociados </w:t>
      </w:r>
    </w:p>
    <w:p w:rsidR="00254FC7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DB522A" w:rsidRDefault="00DB522A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</w:t>
      </w:r>
      <w:r w:rsidR="00254FC7">
        <w:rPr>
          <w:rFonts w:ascii="Arial" w:hAnsi="Arial" w:cs="Arial"/>
          <w:b/>
          <w:sz w:val="24"/>
          <w:szCs w:val="20"/>
        </w:rPr>
        <w:t>18-2020</w:t>
      </w:r>
    </w:p>
    <w:p w:rsidR="00254FC7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Abogado Litigante</w:t>
      </w:r>
    </w:p>
    <w:p w:rsidR="00254FC7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Despacho Jurídico Salazar y Asociados </w:t>
      </w:r>
    </w:p>
    <w:p w:rsidR="00254FC7" w:rsidRDefault="00254FC7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A97786" w:rsidRDefault="00A97786" w:rsidP="00A97786">
      <w:pPr>
        <w:autoSpaceDE w:val="0"/>
        <w:autoSpaceDN w:val="0"/>
        <w:adjustRightInd w:val="0"/>
        <w:spacing w:after="0" w:line="240" w:lineRule="auto"/>
        <w:rPr>
          <w:color w:val="4BACC6" w:themeColor="accent5"/>
          <w:sz w:val="20"/>
          <w:szCs w:val="20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5128A" w:rsidRDefault="0055128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95425" w:rsidRDefault="00E26C77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(Sistema de Justicia </w:t>
      </w:r>
      <w:r w:rsidR="00A9557C">
        <w:rPr>
          <w:rFonts w:ascii="NeoSansPro-Regular" w:hAnsi="NeoSansPro-Regular" w:cs="NeoSansPro-Regular"/>
          <w:color w:val="404040"/>
          <w:sz w:val="24"/>
          <w:szCs w:val="24"/>
        </w:rPr>
        <w:t>Penal acusatorio y oral)</w:t>
      </w:r>
    </w:p>
    <w:p w:rsidR="00A9557C" w:rsidRDefault="00A9557C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A9557C" w:rsidRDefault="00A9557C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p w:rsidR="00DB522A" w:rsidRPr="0055128A" w:rsidRDefault="00DB522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sectPr w:rsidR="00DB522A" w:rsidRPr="0055128A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FC" w:rsidRDefault="00D951FC" w:rsidP="00AB5916">
      <w:pPr>
        <w:spacing w:after="0" w:line="240" w:lineRule="auto"/>
      </w:pPr>
      <w:r>
        <w:separator/>
      </w:r>
    </w:p>
  </w:endnote>
  <w:endnote w:type="continuationSeparator" w:id="1">
    <w:p w:rsidR="00D951FC" w:rsidRDefault="00D951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FC" w:rsidRDefault="00D951FC" w:rsidP="00AB5916">
      <w:pPr>
        <w:spacing w:after="0" w:line="240" w:lineRule="auto"/>
      </w:pPr>
      <w:r>
        <w:separator/>
      </w:r>
    </w:p>
  </w:footnote>
  <w:footnote w:type="continuationSeparator" w:id="1">
    <w:p w:rsidR="00D951FC" w:rsidRDefault="00D951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96774"/>
    <w:rsid w:val="00247088"/>
    <w:rsid w:val="00254FC7"/>
    <w:rsid w:val="00304E91"/>
    <w:rsid w:val="003E7CE6"/>
    <w:rsid w:val="004106C8"/>
    <w:rsid w:val="00462C41"/>
    <w:rsid w:val="00476271"/>
    <w:rsid w:val="00485370"/>
    <w:rsid w:val="004A1170"/>
    <w:rsid w:val="004B2D6E"/>
    <w:rsid w:val="004E4FFA"/>
    <w:rsid w:val="005502F5"/>
    <w:rsid w:val="0055128A"/>
    <w:rsid w:val="005A32B3"/>
    <w:rsid w:val="005E7785"/>
    <w:rsid w:val="00600D12"/>
    <w:rsid w:val="006B643A"/>
    <w:rsid w:val="006C2CDA"/>
    <w:rsid w:val="00723B67"/>
    <w:rsid w:val="00726727"/>
    <w:rsid w:val="0076256B"/>
    <w:rsid w:val="00785C57"/>
    <w:rsid w:val="007D6F4C"/>
    <w:rsid w:val="00846235"/>
    <w:rsid w:val="009758A9"/>
    <w:rsid w:val="00A66637"/>
    <w:rsid w:val="00A9557C"/>
    <w:rsid w:val="00A96E21"/>
    <w:rsid w:val="00A97786"/>
    <w:rsid w:val="00AB5916"/>
    <w:rsid w:val="00B20A78"/>
    <w:rsid w:val="00B55469"/>
    <w:rsid w:val="00BA21B4"/>
    <w:rsid w:val="00BB2BF2"/>
    <w:rsid w:val="00C95425"/>
    <w:rsid w:val="00CE7F12"/>
    <w:rsid w:val="00D03386"/>
    <w:rsid w:val="00D53886"/>
    <w:rsid w:val="00D951FC"/>
    <w:rsid w:val="00DB2FA1"/>
    <w:rsid w:val="00DB522A"/>
    <w:rsid w:val="00DC68C0"/>
    <w:rsid w:val="00DE2E01"/>
    <w:rsid w:val="00E26C77"/>
    <w:rsid w:val="00E71AD8"/>
    <w:rsid w:val="00E8694B"/>
    <w:rsid w:val="00EA5918"/>
    <w:rsid w:val="00EF2FB0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2020-09-09T16:32:00Z</dcterms:created>
  <dcterms:modified xsi:type="dcterms:W3CDTF">2020-09-09T16:32:00Z</dcterms:modified>
</cp:coreProperties>
</file>